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spacing w:after="120" w:before="400" w:line="360" w:lineRule="auto"/>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b w:val="1"/>
          <w:sz w:val="96"/>
          <w:szCs w:val="96"/>
          <w:rtl w:val="0"/>
        </w:rPr>
        <w:t xml:space="preserve">Final Test Report</w:t>
      </w:r>
      <w:r w:rsidDel="00000000" w:rsidR="00000000" w:rsidRPr="00000000">
        <w:drawing>
          <wp:anchor allowOverlap="1" behindDoc="0" distB="0" distT="0" distL="0" distR="0" hidden="0" layoutInCell="1" locked="0" relativeHeight="0" simplePos="0">
            <wp:simplePos x="0" y="0"/>
            <wp:positionH relativeFrom="column">
              <wp:posOffset>5820410</wp:posOffset>
            </wp:positionH>
            <wp:positionV relativeFrom="paragraph">
              <wp:posOffset>-448943</wp:posOffset>
            </wp:positionV>
            <wp:extent cx="770890" cy="737235"/>
            <wp:effectExtent b="0" l="0" r="0" t="0"/>
            <wp:wrapSquare wrapText="bothSides" distB="0" distT="0" distL="0" distR="0"/>
            <wp:docPr descr="ECE" id="11" name="image2.jpg"/>
            <a:graphic>
              <a:graphicData uri="http://schemas.openxmlformats.org/drawingml/2006/picture">
                <pic:pic>
                  <pic:nvPicPr>
                    <pic:cNvPr descr="ECE" id="0" name="image2.jpg"/>
                    <pic:cNvPicPr preferRelativeResize="0"/>
                  </pic:nvPicPr>
                  <pic:blipFill>
                    <a:blip r:embed="rId6"/>
                    <a:srcRect b="0" l="0" r="72820" t="0"/>
                    <a:stretch>
                      <a:fillRect/>
                    </a:stretch>
                  </pic:blipFill>
                  <pic:spPr>
                    <a:xfrm>
                      <a:off x="0" y="0"/>
                      <a:ext cx="770890" cy="7372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-457199</wp:posOffset>
                </wp:positionV>
                <wp:extent cx="1647825" cy="699135"/>
                <wp:effectExtent b="0" l="0" r="0" t="0"/>
                <wp:wrapNone/>
                <wp:docPr id="3" name=""/>
                <a:graphic>
                  <a:graphicData uri="http://schemas.microsoft.com/office/word/2010/wordprocessingShape">
                    <wps:wsp>
                      <wps:cNvSpPr/>
                      <wps:cNvPr id="4" name="Shape 4"/>
                      <wps:spPr>
                        <a:xfrm>
                          <a:off x="4526850" y="3435195"/>
                          <a:ext cx="1638300" cy="68961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835"/>
                              <w:jc w:val="center"/>
                              <w:textDirection w:val="btLr"/>
                            </w:pPr>
                            <w:r w:rsidDel="00000000" w:rsidR="00000000" w:rsidRPr="00000000">
                              <w:rPr>
                                <w:rFonts w:ascii="Calibri" w:cs="Calibri" w:eastAsia="Calibri" w:hAnsi="Calibri"/>
                                <w:b w:val="1"/>
                                <w:i w:val="0"/>
                                <w:smallCaps w:val="0"/>
                                <w:strike w:val="0"/>
                                <w:color w:val="000000"/>
                                <w:sz w:val="40"/>
                                <w:vertAlign w:val="baseline"/>
                              </w:rPr>
                              <w:t xml:space="preserve">Senior Design</w:t>
                            </w:r>
                          </w:p>
                          <w:p w:rsidR="00000000" w:rsidDel="00000000" w:rsidP="00000000" w:rsidRDefault="00000000" w:rsidRPr="00000000">
                            <w:pPr>
                              <w:spacing w:after="0" w:before="0" w:line="240"/>
                              <w:ind w:left="0" w:right="0" w:firstLine="-835"/>
                              <w:jc w:val="center"/>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ENG EC 463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-457199</wp:posOffset>
                </wp:positionV>
                <wp:extent cx="1647825" cy="699135"/>
                <wp:effectExtent b="0" l="0" r="0" t="0"/>
                <wp:wrapNone/>
                <wp:docPr id="3"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1647825" cy="69913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13334</wp:posOffset>
            </wp:positionH>
            <wp:positionV relativeFrom="paragraph">
              <wp:posOffset>-346709</wp:posOffset>
            </wp:positionV>
            <wp:extent cx="806450" cy="504825"/>
            <wp:effectExtent b="0" l="0" r="0" t="0"/>
            <wp:wrapSquare wrapText="bothSides" distB="0" distT="0" distL="0" distR="0"/>
            <wp:docPr id="6" name="image1.png"/>
            <a:graphic>
              <a:graphicData uri="http://schemas.openxmlformats.org/drawingml/2006/picture">
                <pic:pic>
                  <pic:nvPicPr>
                    <pic:cNvPr id="0" name="image1.png"/>
                    <pic:cNvPicPr preferRelativeResize="0"/>
                  </pic:nvPicPr>
                  <pic:blipFill>
                    <a:blip r:embed="rId8"/>
                    <a:srcRect b="35486" l="0" r="0" t="0"/>
                    <a:stretch>
                      <a:fillRect/>
                    </a:stretch>
                  </pic:blipFill>
                  <pic:spPr>
                    <a:xfrm>
                      <a:off x="0" y="0"/>
                      <a:ext cx="806450" cy="504825"/>
                    </a:xfrm>
                    <a:prstGeom prst="rect"/>
                    <a:ln/>
                  </pic:spPr>
                </pic:pic>
              </a:graphicData>
            </a:graphic>
          </wp:anchor>
        </w:drawing>
      </w:r>
    </w:p>
    <w:p w:rsidR="00000000" w:rsidDel="00000000" w:rsidP="00000000" w:rsidRDefault="00000000" w:rsidRPr="00000000" w14:paraId="00000002">
      <w:pPr>
        <w:keepLines w:val="1"/>
        <w:spacing w:after="120" w:before="220" w:line="360" w:lineRule="auto"/>
        <w:ind w:left="1555"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To:</w:t>
      </w:r>
      <w:r w:rsidDel="00000000" w:rsidR="00000000" w:rsidRPr="00000000">
        <w:rPr>
          <w:rFonts w:ascii="Times New Roman" w:cs="Times New Roman" w:eastAsia="Times New Roman" w:hAnsi="Times New Roman"/>
          <w:sz w:val="20"/>
          <w:szCs w:val="20"/>
          <w:rtl w:val="0"/>
        </w:rPr>
        <w:tab/>
        <w:t xml:space="preserve">Professor Pisano</w:t>
      </w:r>
    </w:p>
    <w:p w:rsidR="00000000" w:rsidDel="00000000" w:rsidP="00000000" w:rsidRDefault="00000000" w:rsidRPr="00000000" w14:paraId="00000003">
      <w:pPr>
        <w:keepLines w:val="1"/>
        <w:spacing w:after="120" w:line="360" w:lineRule="auto"/>
        <w:ind w:left="1555"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From:</w:t>
      </w:r>
      <w:r w:rsidDel="00000000" w:rsidR="00000000" w:rsidRPr="00000000">
        <w:rPr>
          <w:rFonts w:ascii="Times New Roman" w:cs="Times New Roman" w:eastAsia="Times New Roman" w:hAnsi="Times New Roman"/>
          <w:sz w:val="20"/>
          <w:szCs w:val="20"/>
          <w:rtl w:val="0"/>
        </w:rPr>
        <w:tab/>
        <w:t xml:space="preserve">Team 17</w:t>
      </w:r>
    </w:p>
    <w:p w:rsidR="00000000" w:rsidDel="00000000" w:rsidP="00000000" w:rsidRDefault="00000000" w:rsidRPr="00000000" w14:paraId="00000004">
      <w:pPr>
        <w:keepLines w:val="1"/>
        <w:spacing w:after="120" w:line="360" w:lineRule="auto"/>
        <w:ind w:left="1555"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Team:</w:t>
      </w:r>
      <w:r w:rsidDel="00000000" w:rsidR="00000000" w:rsidRPr="00000000">
        <w:rPr>
          <w:rFonts w:ascii="Times New Roman" w:cs="Times New Roman" w:eastAsia="Times New Roman" w:hAnsi="Times New Roman"/>
          <w:sz w:val="20"/>
          <w:szCs w:val="20"/>
          <w:rtl w:val="0"/>
        </w:rPr>
        <w:tab/>
        <w:t xml:space="preserve">Future of Heat</w:t>
      </w:r>
    </w:p>
    <w:p w:rsidR="00000000" w:rsidDel="00000000" w:rsidP="00000000" w:rsidRDefault="00000000" w:rsidRPr="00000000" w14:paraId="00000005">
      <w:pPr>
        <w:keepLines w:val="1"/>
        <w:spacing w:after="120" w:line="360" w:lineRule="auto"/>
        <w:ind w:left="1555" w:hanging="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Team Members:</w:t>
        <w:tab/>
      </w:r>
      <w:hyperlink r:id="rId9">
        <w:r w:rsidDel="00000000" w:rsidR="00000000" w:rsidRPr="00000000">
          <w:rPr>
            <w:color w:val="0000ee"/>
            <w:u w:val="single"/>
            <w:shd w:fill="auto" w:val="clear"/>
            <w:rtl w:val="0"/>
          </w:rPr>
          <w:t xml:space="preserve">Fatima Dantsoho</w:t>
        </w:r>
      </w:hyperlink>
      <w:r w:rsidDel="00000000" w:rsidR="00000000" w:rsidRPr="00000000">
        <w:rPr>
          <w:rFonts w:ascii="Times New Roman" w:cs="Times New Roman" w:eastAsia="Times New Roman" w:hAnsi="Times New Roman"/>
          <w:sz w:val="18"/>
          <w:szCs w:val="18"/>
          <w:rtl w:val="0"/>
        </w:rPr>
        <w:t xml:space="preserve">, Andrew Chen, Ben Gross, Muayad Al Riyami, Seunghak Shin</w:t>
      </w:r>
    </w:p>
    <w:p w:rsidR="00000000" w:rsidDel="00000000" w:rsidP="00000000" w:rsidRDefault="00000000" w:rsidRPr="00000000" w14:paraId="00000006">
      <w:pPr>
        <w:keepLines w:val="1"/>
        <w:spacing w:after="120" w:line="360" w:lineRule="auto"/>
        <w:ind w:left="1555"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Date:</w:t>
      </w:r>
      <w:r w:rsidDel="00000000" w:rsidR="00000000" w:rsidRPr="00000000">
        <w:rPr>
          <w:rFonts w:ascii="Times New Roman" w:cs="Times New Roman" w:eastAsia="Times New Roman" w:hAnsi="Times New Roman"/>
          <w:sz w:val="20"/>
          <w:szCs w:val="20"/>
          <w:rtl w:val="0"/>
        </w:rPr>
        <w:tab/>
        <w:t xml:space="preserve">4/9/21</w:t>
      </w:r>
    </w:p>
    <w:p w:rsidR="00000000" w:rsidDel="00000000" w:rsidP="00000000" w:rsidRDefault="00000000" w:rsidRPr="00000000" w14:paraId="00000007">
      <w:pPr>
        <w:keepLines w:val="1"/>
        <w:pBdr>
          <w:bottom w:color="000000" w:space="15" w:sz="6" w:val="single"/>
        </w:pBdr>
        <w:spacing w:after="320" w:line="360" w:lineRule="auto"/>
        <w:ind w:left="1555"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Subject:  </w:t>
      </w:r>
      <w:r w:rsidDel="00000000" w:rsidR="00000000" w:rsidRPr="00000000">
        <w:rPr>
          <w:rFonts w:ascii="Times New Roman" w:cs="Times New Roman" w:eastAsia="Times New Roman" w:hAnsi="Times New Roman"/>
          <w:sz w:val="20"/>
          <w:szCs w:val="20"/>
          <w:rtl w:val="0"/>
        </w:rPr>
        <w:t xml:space="preserve">Final Testing Report</w:t>
      </w:r>
    </w:p>
    <w:p w:rsidR="00000000" w:rsidDel="00000000" w:rsidP="00000000" w:rsidRDefault="00000000" w:rsidRPr="00000000" w14:paraId="00000008">
      <w:pPr>
        <w:numPr>
          <w:ilvl w:val="0"/>
          <w:numId w:val="13"/>
        </w:numPr>
        <w:ind w:left="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Required Materials</w:t>
      </w:r>
    </w:p>
    <w:p w:rsidR="00000000" w:rsidDel="00000000" w:rsidP="00000000" w:rsidRDefault="00000000" w:rsidRPr="00000000" w14:paraId="00000009">
      <w:pPr>
        <w:ind w:left="36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0A">
      <w:pPr>
        <w:numPr>
          <w:ilvl w:val="0"/>
          <w:numId w:val="1"/>
        </w:numPr>
        <w:ind w:left="144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Hardware</w:t>
      </w:r>
    </w:p>
    <w:p w:rsidR="00000000" w:rsidDel="00000000" w:rsidP="00000000" w:rsidRDefault="00000000" w:rsidRPr="00000000" w14:paraId="0000000B">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generator</w:t>
      </w:r>
    </w:p>
    <w:p w:rsidR="00000000" w:rsidDel="00000000" w:rsidP="00000000" w:rsidRDefault="00000000" w:rsidRPr="00000000" w14:paraId="0000000C">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power supply</w:t>
      </w:r>
    </w:p>
    <w:p w:rsidR="00000000" w:rsidDel="00000000" w:rsidP="00000000" w:rsidRDefault="00000000" w:rsidRPr="00000000" w14:paraId="0000000D">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Oscilloscope </w:t>
      </w:r>
    </w:p>
    <w:p w:rsidR="00000000" w:rsidDel="00000000" w:rsidP="00000000" w:rsidRDefault="00000000" w:rsidRPr="00000000" w14:paraId="0000000E">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Cables/wires</w:t>
      </w:r>
    </w:p>
    <w:p w:rsidR="00000000" w:rsidDel="00000000" w:rsidP="00000000" w:rsidRDefault="00000000" w:rsidRPr="00000000" w14:paraId="0000000F">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Town load units (PCB boards)</w:t>
      </w:r>
    </w:p>
    <w:p w:rsidR="00000000" w:rsidDel="00000000" w:rsidP="00000000" w:rsidRDefault="00000000" w:rsidRPr="00000000" w14:paraId="00000010">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Mega 2560 R3</w:t>
      </w:r>
    </w:p>
    <w:p w:rsidR="00000000" w:rsidDel="00000000" w:rsidP="00000000" w:rsidRDefault="00000000" w:rsidRPr="00000000" w14:paraId="00000011">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ESP8266 Feather Huzzah</w:t>
      </w:r>
    </w:p>
    <w:p w:rsidR="00000000" w:rsidDel="00000000" w:rsidP="00000000" w:rsidRDefault="00000000" w:rsidRPr="00000000" w14:paraId="00000012">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Breadboarded Demultiplexer Circuits</w:t>
      </w:r>
    </w:p>
    <w:p w:rsidR="00000000" w:rsidDel="00000000" w:rsidP="00000000" w:rsidRDefault="00000000" w:rsidRPr="00000000" w14:paraId="00000013">
      <w:pPr>
        <w:numPr>
          <w:ilvl w:val="2"/>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8x CD4053BMT DEMUX</w:t>
      </w:r>
    </w:p>
    <w:p w:rsidR="00000000" w:rsidDel="00000000" w:rsidP="00000000" w:rsidRDefault="00000000" w:rsidRPr="00000000" w14:paraId="00000014">
      <w:pPr>
        <w:numPr>
          <w:ilvl w:val="2"/>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24x 330 Ω Resistors </w:t>
      </w:r>
    </w:p>
    <w:p w:rsidR="00000000" w:rsidDel="00000000" w:rsidP="00000000" w:rsidRDefault="00000000" w:rsidRPr="00000000" w14:paraId="00000015">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 4AA Battery packs</w:t>
      </w:r>
    </w:p>
    <w:p w:rsidR="00000000" w:rsidDel="00000000" w:rsidP="00000000" w:rsidRDefault="00000000" w:rsidRPr="00000000" w14:paraId="0000001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1"/>
        </w:numPr>
        <w:ind w:left="144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Software</w:t>
      </w:r>
    </w:p>
    <w:p w:rsidR="00000000" w:rsidDel="00000000" w:rsidP="00000000" w:rsidRDefault="00000000" w:rsidRPr="00000000" w14:paraId="00000018">
      <w:pPr>
        <w:numPr>
          <w:ilvl w:val="1"/>
          <w:numId w:val="1"/>
        </w:numPr>
        <w:spacing w:line="24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HTML 1 script</w:t>
      </w:r>
    </w:p>
    <w:p w:rsidR="00000000" w:rsidDel="00000000" w:rsidP="00000000" w:rsidRDefault="00000000" w:rsidRPr="00000000" w14:paraId="00000019">
      <w:pPr>
        <w:numPr>
          <w:ilvl w:val="2"/>
          <w:numId w:val="1"/>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end page</w:t>
      </w:r>
    </w:p>
    <w:p w:rsidR="00000000" w:rsidDel="00000000" w:rsidP="00000000" w:rsidRDefault="00000000" w:rsidRPr="00000000" w14:paraId="0000001A">
      <w:pPr>
        <w:numPr>
          <w:ilvl w:val="1"/>
          <w:numId w:val="1"/>
        </w:numPr>
        <w:spacing w:line="24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JavaScript 2 scripts</w:t>
      </w:r>
    </w:p>
    <w:p w:rsidR="00000000" w:rsidDel="00000000" w:rsidP="00000000" w:rsidRDefault="00000000" w:rsidRPr="00000000" w14:paraId="0000001B">
      <w:pPr>
        <w:numPr>
          <w:ilvl w:val="2"/>
          <w:numId w:val="1"/>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output graphs</w:t>
      </w:r>
    </w:p>
    <w:p w:rsidR="00000000" w:rsidDel="00000000" w:rsidP="00000000" w:rsidRDefault="00000000" w:rsidRPr="00000000" w14:paraId="0000001C">
      <w:pPr>
        <w:numPr>
          <w:ilvl w:val="2"/>
          <w:numId w:val="1"/>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from and Write to firebase database</w:t>
      </w:r>
    </w:p>
    <w:p w:rsidR="00000000" w:rsidDel="00000000" w:rsidP="00000000" w:rsidRDefault="00000000" w:rsidRPr="00000000" w14:paraId="0000001D">
      <w:pPr>
        <w:numPr>
          <w:ilvl w:val="1"/>
          <w:numId w:val="1"/>
        </w:numPr>
        <w:spacing w:line="24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Firebase Database</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2.0 </w:t>
        <w:tab/>
      </w:r>
      <w:r w:rsidDel="00000000" w:rsidR="00000000" w:rsidRPr="00000000">
        <w:rPr>
          <w:rFonts w:ascii="Times New Roman" w:cs="Times New Roman" w:eastAsia="Times New Roman" w:hAnsi="Times New Roman"/>
          <w:b w:val="1"/>
          <w:sz w:val="30"/>
          <w:szCs w:val="30"/>
          <w:u w:val="single"/>
          <w:rtl w:val="0"/>
        </w:rPr>
        <w:t xml:space="preserve">Set Up  </w:t>
      </w:r>
    </w:p>
    <w:p w:rsidR="00000000" w:rsidDel="00000000" w:rsidP="00000000" w:rsidRDefault="00000000" w:rsidRPr="00000000" w14:paraId="0000002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1">
      <w:pPr>
        <w:numPr>
          <w:ilvl w:val="0"/>
          <w:numId w:val="15"/>
        </w:numPr>
        <w:spacing w:line="276"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Web Application: </w:t>
      </w:r>
      <w:r w:rsidDel="00000000" w:rsidR="00000000" w:rsidRPr="00000000">
        <w:rPr>
          <w:rFonts w:ascii="Times New Roman" w:cs="Times New Roman" w:eastAsia="Times New Roman" w:hAnsi="Times New Roman"/>
          <w:sz w:val="24"/>
          <w:szCs w:val="24"/>
          <w:rtl w:val="0"/>
        </w:rPr>
        <w:t xml:space="preserve">The web application is the main user interface. The user makes a selection of the adoption rate of electric homes and eclectic vehicles and the weather condition. The user input is used to calculate the amount of houses and vehicles on the diorama that will be heated electrically and the calculated values will be pushed to the firebase database. The arduino updates the load profiles of each house based on the user inputs and the updated values are read by the web application and load, cost and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Emission of each house is plotted in the output section.</w:t>
      </w:r>
    </w:p>
    <w:p w:rsidR="00000000" w:rsidDel="00000000" w:rsidP="00000000" w:rsidRDefault="00000000" w:rsidRPr="00000000" w14:paraId="0000002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3">
      <w:pPr>
        <w:numPr>
          <w:ilvl w:val="0"/>
          <w:numId w:val="15"/>
        </w:numPr>
        <w:ind w:left="1440" w:hanging="360"/>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Circuit:</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4"/>
          <w:szCs w:val="24"/>
          <w:rtl w:val="0"/>
        </w:rPr>
        <w:t xml:space="preserve">Connect the transformer to the circuit and plug it into a  wall socket.</w:t>
      </w:r>
      <w:r w:rsidDel="00000000" w:rsidR="00000000" w:rsidRPr="00000000">
        <w:rPr>
          <w:rFonts w:ascii="Times New Roman" w:cs="Times New Roman" w:eastAsia="Times New Roman" w:hAnsi="Times New Roman"/>
          <w:sz w:val="24"/>
          <w:szCs w:val="24"/>
          <w:rtl w:val="0"/>
        </w:rPr>
        <w:t xml:space="preserve"> Using the oscilloscope, probe the voltage at the node between the load resistor and the AC relay. Now, all that is left is to apply the DC voltage to turn a desired relay on. We will test if the house unit PCB we built works as intended by demonstrating that each load branch is controlled by the relays.</w:t>
      </w:r>
    </w:p>
    <w:p w:rsidR="00000000" w:rsidDel="00000000" w:rsidP="00000000" w:rsidRDefault="00000000" w:rsidRPr="00000000" w14:paraId="0000002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numPr>
          <w:ilvl w:val="0"/>
          <w:numId w:val="15"/>
        </w:numPr>
        <w:ind w:left="144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Arduino Mega + ESP8266 Component:</w:t>
      </w:r>
      <w:r w:rsidDel="00000000" w:rsidR="00000000" w:rsidRPr="00000000">
        <w:rPr>
          <w:rFonts w:ascii="Times New Roman" w:cs="Times New Roman" w:eastAsia="Times New Roman" w:hAnsi="Times New Roman"/>
          <w:sz w:val="24"/>
          <w:szCs w:val="24"/>
          <w:rtl w:val="0"/>
        </w:rPr>
        <w:t xml:space="preserve"> Turn on all the battery packs attached to the front of the diorama, by flipping the power switches to ON, refer to </w:t>
      </w:r>
      <w:r w:rsidDel="00000000" w:rsidR="00000000" w:rsidRPr="00000000">
        <w:rPr>
          <w:rFonts w:ascii="Times New Roman" w:cs="Times New Roman" w:eastAsia="Times New Roman" w:hAnsi="Times New Roman"/>
          <w:b w:val="1"/>
          <w:sz w:val="24"/>
          <w:szCs w:val="24"/>
          <w:rtl w:val="0"/>
        </w:rPr>
        <w:t xml:space="preserve">Figure.7</w:t>
      </w:r>
      <w:r w:rsidDel="00000000" w:rsidR="00000000" w:rsidRPr="00000000">
        <w:rPr>
          <w:rFonts w:ascii="Times New Roman" w:cs="Times New Roman" w:eastAsia="Times New Roman" w:hAnsi="Times New Roman"/>
          <w:sz w:val="24"/>
          <w:szCs w:val="24"/>
          <w:rtl w:val="0"/>
        </w:rPr>
        <w:t xml:space="preserve">. Connect the USB power cables for the Arduino Mega and the ESP8266 to an accompanying laptop. To set up the Wifi connection for the ESP8266 edits to the Wifi SSID and Wifi password sections of the ESP8266 </w:t>
      </w:r>
      <w:hyperlink r:id="rId10">
        <w:r w:rsidDel="00000000" w:rsidR="00000000" w:rsidRPr="00000000">
          <w:rPr>
            <w:rFonts w:ascii="Times New Roman" w:cs="Times New Roman" w:eastAsia="Times New Roman" w:hAnsi="Times New Roman"/>
            <w:color w:val="1155cc"/>
            <w:sz w:val="24"/>
            <w:szCs w:val="24"/>
            <w:u w:val="single"/>
            <w:rtl w:val="0"/>
          </w:rPr>
          <w:t xml:space="preserve">Github code</w:t>
        </w:r>
      </w:hyperlink>
      <w:r w:rsidDel="00000000" w:rsidR="00000000" w:rsidRPr="00000000">
        <w:rPr>
          <w:rFonts w:ascii="Times New Roman" w:cs="Times New Roman" w:eastAsia="Times New Roman" w:hAnsi="Times New Roman"/>
          <w:sz w:val="24"/>
          <w:szCs w:val="24"/>
          <w:rtl w:val="0"/>
        </w:rPr>
        <w:t xml:space="preserve"> should be done, reupload this code to the ESP8266 through the Arduino IDE. The simplest method of connecting to Wifi will be setting up a mobile hotspot on the current Wifi network, remember to set the network band to 2.4 GHz. Upon ensuring the Arduino Mega and ESP8266 are properly powered and connected, this project portion is ready for testing.</w:t>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3.0 </w:t>
        <w:tab/>
      </w:r>
      <w:r w:rsidDel="00000000" w:rsidR="00000000" w:rsidRPr="00000000">
        <w:rPr>
          <w:rFonts w:ascii="Times New Roman" w:cs="Times New Roman" w:eastAsia="Times New Roman" w:hAnsi="Times New Roman"/>
          <w:b w:val="1"/>
          <w:sz w:val="30"/>
          <w:szCs w:val="30"/>
          <w:u w:val="single"/>
          <w:rtl w:val="0"/>
        </w:rPr>
        <w:t xml:space="preserve">Pre-Testing Setup Procedure</w:t>
      </w:r>
    </w:p>
    <w:p w:rsidR="00000000" w:rsidDel="00000000" w:rsidP="00000000" w:rsidRDefault="00000000" w:rsidRPr="00000000" w14:paraId="0000002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A">
      <w:pPr>
        <w:numPr>
          <w:ilvl w:val="0"/>
          <w:numId w:val="18"/>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Web Application</w:t>
      </w:r>
    </w:p>
    <w:p w:rsidR="00000000" w:rsidDel="00000000" w:rsidP="00000000" w:rsidRDefault="00000000" w:rsidRPr="00000000" w14:paraId="0000002B">
      <w:pPr>
        <w:numPr>
          <w:ilvl w:val="0"/>
          <w:numId w:val="2"/>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firebase database using terminal - $firebase init</w:t>
      </w:r>
    </w:p>
    <w:p w:rsidR="00000000" w:rsidDel="00000000" w:rsidP="00000000" w:rsidRDefault="00000000" w:rsidRPr="00000000" w14:paraId="0000002C">
      <w:pPr>
        <w:numPr>
          <w:ilvl w:val="0"/>
          <w:numId w:val="2"/>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index.html file with the web browser (Google Chrome).</w:t>
      </w:r>
    </w:p>
    <w:p w:rsidR="00000000" w:rsidDel="00000000" w:rsidP="00000000" w:rsidRDefault="00000000" w:rsidRPr="00000000" w14:paraId="0000002D">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numPr>
          <w:ilvl w:val="0"/>
          <w:numId w:val="5"/>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Mega + ESP8266 Component:</w:t>
      </w:r>
    </w:p>
    <w:p w:rsidR="00000000" w:rsidDel="00000000" w:rsidP="00000000" w:rsidRDefault="00000000" w:rsidRPr="00000000" w14:paraId="0000002F">
      <w:pPr>
        <w:numPr>
          <w:ilvl w:val="0"/>
          <w:numId w:val="17"/>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 the lights to visualize the LEDs clearer.</w:t>
      </w:r>
    </w:p>
    <w:p w:rsidR="00000000" w:rsidDel="00000000" w:rsidP="00000000" w:rsidRDefault="00000000" w:rsidRPr="00000000" w14:paraId="00000030">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4.0 </w:t>
        <w:tab/>
      </w:r>
      <w:r w:rsidDel="00000000" w:rsidR="00000000" w:rsidRPr="00000000">
        <w:rPr>
          <w:rFonts w:ascii="Times New Roman" w:cs="Times New Roman" w:eastAsia="Times New Roman" w:hAnsi="Times New Roman"/>
          <w:b w:val="1"/>
          <w:sz w:val="30"/>
          <w:szCs w:val="30"/>
          <w:u w:val="single"/>
          <w:rtl w:val="0"/>
        </w:rPr>
        <w:t xml:space="preserve">Testing Procedure</w:t>
      </w:r>
    </w:p>
    <w:p w:rsidR="00000000" w:rsidDel="00000000" w:rsidP="00000000" w:rsidRDefault="00000000" w:rsidRPr="00000000" w14:paraId="0000003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2">
      <w:pPr>
        <w:numPr>
          <w:ilvl w:val="0"/>
          <w:numId w:val="14"/>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 Application</w:t>
      </w:r>
    </w:p>
    <w:p w:rsidR="00000000" w:rsidDel="00000000" w:rsidP="00000000" w:rsidRDefault="00000000" w:rsidRPr="00000000" w14:paraId="00000033">
      <w:pPr>
        <w:numPr>
          <w:ilvl w:val="0"/>
          <w:numId w:val="3"/>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Open the index.html file with the web browser (Google Chrome).</w:t>
      </w:r>
    </w:p>
    <w:p w:rsidR="00000000" w:rsidDel="00000000" w:rsidP="00000000" w:rsidRDefault="00000000" w:rsidRPr="00000000" w14:paraId="00000034">
      <w:pPr>
        <w:numPr>
          <w:ilvl w:val="0"/>
          <w:numId w:val="3"/>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Press the “Click to Start” button to begin.</w:t>
      </w:r>
    </w:p>
    <w:p w:rsidR="00000000" w:rsidDel="00000000" w:rsidP="00000000" w:rsidRDefault="00000000" w:rsidRPr="00000000" w14:paraId="00000035">
      <w:pPr>
        <w:numPr>
          <w:ilvl w:val="0"/>
          <w:numId w:val="3"/>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Select input for electric home and vehicle adoption rate and weather using the range slider</w:t>
      </w:r>
    </w:p>
    <w:p w:rsidR="00000000" w:rsidDel="00000000" w:rsidP="00000000" w:rsidRDefault="00000000" w:rsidRPr="00000000" w14:paraId="00000036">
      <w:pPr>
        <w:numPr>
          <w:ilvl w:val="0"/>
          <w:numId w:val="3"/>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Click the Enter button to process and upload inputs to the firebase and receive the load profiles for each house.</w:t>
      </w:r>
    </w:p>
    <w:p w:rsidR="00000000" w:rsidDel="00000000" w:rsidP="00000000" w:rsidRDefault="00000000" w:rsidRPr="00000000" w14:paraId="00000037">
      <w:pPr>
        <w:numPr>
          <w:ilvl w:val="0"/>
          <w:numId w:val="3"/>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Load profile array and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Emission, Cost and Load profile Line graphs should be displayed in the “Output” section.</w:t>
      </w:r>
    </w:p>
    <w:p w:rsidR="00000000" w:rsidDel="00000000" w:rsidP="00000000" w:rsidRDefault="00000000" w:rsidRPr="00000000" w14:paraId="0000003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9">
      <w:pPr>
        <w:numPr>
          <w:ilvl w:val="0"/>
          <w:numId w:val="7"/>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w:t>
      </w:r>
    </w:p>
    <w:p w:rsidR="00000000" w:rsidDel="00000000" w:rsidP="00000000" w:rsidRDefault="00000000" w:rsidRPr="00000000" w14:paraId="0000003A">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 of the test relies on whether the house unit PCBs are built correctly according to design and that the design is functional. The main goal of the house unit circuit is to control the load (allow current to flow through or not) using voltage controlled AC relays.</w:t>
      </w:r>
    </w:p>
    <w:p w:rsidR="00000000" w:rsidDel="00000000" w:rsidP="00000000" w:rsidRDefault="00000000" w:rsidRPr="00000000" w14:paraId="0000003B">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5 volts to a specific relay and probe the voltage of the load resistors using the oscilloscope.</w:t>
      </w:r>
    </w:p>
    <w:p w:rsidR="00000000" w:rsidDel="00000000" w:rsidP="00000000" w:rsidRDefault="00000000" w:rsidRPr="00000000" w14:paraId="0000003C">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relay is off (open circuit), then the oscilloscope reading should be the same as the function generator output (no voltage drop across load resistor). If the relay is on (closed circuit), then the oscilloscope reading should be approximately zero as it is now connected to ground.</w:t>
      </w:r>
    </w:p>
    <w:p w:rsidR="00000000" w:rsidDel="00000000" w:rsidP="00000000" w:rsidRDefault="00000000" w:rsidRPr="00000000" w14:paraId="0000003D">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Arduino Mega + ESP8266 Component</w:t>
      </w:r>
    </w:p>
    <w:p w:rsidR="00000000" w:rsidDel="00000000" w:rsidP="00000000" w:rsidRDefault="00000000" w:rsidRPr="00000000" w14:paraId="0000003F">
      <w:pPr>
        <w:numPr>
          <w:ilvl w:val="0"/>
          <w:numId w:val="2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ESP8266 module is working as intended and that there is communication between the Arduino Mega and the Web app.</w:t>
      </w:r>
    </w:p>
    <w:p w:rsidR="00000000" w:rsidDel="00000000" w:rsidP="00000000" w:rsidRDefault="00000000" w:rsidRPr="00000000" w14:paraId="00000040">
      <w:pPr>
        <w:numPr>
          <w:ilvl w:val="0"/>
          <w:numId w:val="2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user changes the parameters for the percentage of electric heating adoption, percentage of electric vehicle adoption, and temperature severity on the Web App, the LEDs mounted on and within the models houses should correspondingly change. </w:t>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44">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5.0 </w:t>
        <w:tab/>
      </w:r>
      <w:r w:rsidDel="00000000" w:rsidR="00000000" w:rsidRPr="00000000">
        <w:rPr>
          <w:rFonts w:ascii="Times New Roman" w:cs="Times New Roman" w:eastAsia="Times New Roman" w:hAnsi="Times New Roman"/>
          <w:b w:val="1"/>
          <w:sz w:val="30"/>
          <w:szCs w:val="30"/>
          <w:u w:val="single"/>
          <w:rtl w:val="0"/>
        </w:rPr>
        <w:t xml:space="preserve">Measurable Criteria</w:t>
      </w:r>
    </w:p>
    <w:p w:rsidR="00000000" w:rsidDel="00000000" w:rsidP="00000000" w:rsidRDefault="00000000" w:rsidRPr="00000000" w14:paraId="0000004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46">
      <w:pPr>
        <w:numPr>
          <w:ilvl w:val="0"/>
          <w:numId w:val="16"/>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 Application</w:t>
      </w:r>
    </w:p>
    <w:p w:rsidR="00000000" w:rsidDel="00000000" w:rsidP="00000000" w:rsidRDefault="00000000" w:rsidRPr="00000000" w14:paraId="00000047">
      <w:pPr>
        <w:numPr>
          <w:ilvl w:val="0"/>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resets all values to 0 when the “Click to start” button is clicked.</w:t>
      </w:r>
    </w:p>
    <w:p w:rsidR="00000000" w:rsidDel="00000000" w:rsidP="00000000" w:rsidRDefault="00000000" w:rsidRPr="00000000" w14:paraId="00000048">
      <w:pPr>
        <w:numPr>
          <w:ilvl w:val="0"/>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Databases should be automatically updated once the inputs are entered.</w:t>
      </w:r>
    </w:p>
    <w:p w:rsidR="00000000" w:rsidDel="00000000" w:rsidP="00000000" w:rsidRDefault="00000000" w:rsidRPr="00000000" w14:paraId="00000049">
      <w:pPr>
        <w:numPr>
          <w:ilvl w:val="0"/>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Profile output should be displayed as an array in the output section.</w:t>
      </w:r>
    </w:p>
    <w:p w:rsidR="00000000" w:rsidDel="00000000" w:rsidP="00000000" w:rsidRDefault="00000000" w:rsidRPr="00000000" w14:paraId="0000004A">
      <w:pPr>
        <w:numPr>
          <w:ilvl w:val="0"/>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graphs should be populated.</w:t>
      </w:r>
      <w:r w:rsidDel="00000000" w:rsidR="00000000" w:rsidRPr="00000000">
        <w:rPr>
          <w:rtl w:val="0"/>
        </w:rPr>
      </w:r>
    </w:p>
    <w:p w:rsidR="00000000" w:rsidDel="00000000" w:rsidP="00000000" w:rsidRDefault="00000000" w:rsidRPr="00000000" w14:paraId="0000004B">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Circuit</w:t>
      </w:r>
    </w:p>
    <w:p w:rsidR="00000000" w:rsidDel="00000000" w:rsidP="00000000" w:rsidRDefault="00000000" w:rsidRPr="00000000" w14:paraId="0000004C">
      <w:pPr>
        <w:numPr>
          <w:ilvl w:val="1"/>
          <w:numId w:val="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passing through the electric heating branch.</w:t>
      </w:r>
    </w:p>
    <w:p w:rsidR="00000000" w:rsidDel="00000000" w:rsidP="00000000" w:rsidRDefault="00000000" w:rsidRPr="00000000" w14:paraId="0000004D">
      <w:pPr>
        <w:numPr>
          <w:ilvl w:val="1"/>
          <w:numId w:val="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passing through the electric vehicle branch.</w:t>
      </w:r>
    </w:p>
    <w:p w:rsidR="00000000" w:rsidDel="00000000" w:rsidP="00000000" w:rsidRDefault="00000000" w:rsidRPr="00000000" w14:paraId="0000004E">
      <w:pPr>
        <w:numPr>
          <w:ilvl w:val="1"/>
          <w:numId w:val="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test should have currents passing through the loads when the relay control voltage is high and none through them when it is low.</w:t>
      </w:r>
    </w:p>
    <w:p w:rsidR="00000000" w:rsidDel="00000000" w:rsidP="00000000" w:rsidRDefault="00000000" w:rsidRPr="00000000" w14:paraId="0000004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numPr>
          <w:ilvl w:val="0"/>
          <w:numId w:val="6"/>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Mega + ESP8266 Component</w:t>
      </w:r>
    </w:p>
    <w:p w:rsidR="00000000" w:rsidDel="00000000" w:rsidP="00000000" w:rsidRDefault="00000000" w:rsidRPr="00000000" w14:paraId="00000051">
      <w:pPr>
        <w:numPr>
          <w:ilvl w:val="0"/>
          <w:numId w:val="12"/>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R/G LEDs mounted on the house roofs should correspond to Web App input of ⌊% Electric Heating adoption * Total Number of Heating Units⌋. This is since the total number of heating units is 17, rounding down should decimals appear.</w:t>
      </w:r>
    </w:p>
    <w:p w:rsidR="00000000" w:rsidDel="00000000" w:rsidP="00000000" w:rsidRDefault="00000000" w:rsidRPr="00000000" w14:paraId="00000052">
      <w:pPr>
        <w:numPr>
          <w:ilvl w:val="0"/>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R/B LEDs mounted within the houses should simulate houses heating up. This heating up rate is dependent on the inputted weather severity and fixed house size.</w:t>
      </w:r>
    </w:p>
    <w:p w:rsidR="00000000" w:rsidDel="00000000" w:rsidP="00000000" w:rsidRDefault="00000000" w:rsidRPr="00000000" w14:paraId="00000053">
      <w:pPr>
        <w:numPr>
          <w:ilvl w:val="0"/>
          <w:numId w:val="12"/>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Note that currently there are 11 residential homes and 1 hotel. One home signifies a heating load and an electric vehicle load, while the hotel signifies six heating loads and six electric vehicles. When adoption exceeds 50% the hotel load is placed in. E.g.  Electric heating for hotel (6 units) and two other houses (2 units) for a total of 8 units is  ⌊50% * 17 units⌋,  more specifics are written in </w:t>
      </w:r>
      <w:r w:rsidDel="00000000" w:rsidR="00000000" w:rsidRPr="00000000">
        <w:rPr>
          <w:rFonts w:ascii="Times New Roman" w:cs="Times New Roman" w:eastAsia="Times New Roman" w:hAnsi="Times New Roman"/>
          <w:b w:val="1"/>
          <w:sz w:val="24"/>
          <w:szCs w:val="24"/>
          <w:rtl w:val="0"/>
        </w:rPr>
        <w:t xml:space="preserve">Figure.7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6.0 </w:t>
        <w:tab/>
      </w:r>
      <w:r w:rsidDel="00000000" w:rsidR="00000000" w:rsidRPr="00000000">
        <w:rPr>
          <w:rFonts w:ascii="Times New Roman" w:cs="Times New Roman" w:eastAsia="Times New Roman" w:hAnsi="Times New Roman"/>
          <w:b w:val="1"/>
          <w:sz w:val="30"/>
          <w:szCs w:val="30"/>
          <w:u w:val="single"/>
          <w:rtl w:val="0"/>
        </w:rPr>
        <w:t xml:space="preserve">Score Sheet</w:t>
      </w:r>
    </w:p>
    <w:p w:rsidR="00000000" w:rsidDel="00000000" w:rsidP="00000000" w:rsidRDefault="00000000" w:rsidRPr="00000000" w14:paraId="0000005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 Application</w:t>
      </w:r>
    </w:p>
    <w:p w:rsidR="00000000" w:rsidDel="00000000" w:rsidP="00000000" w:rsidRDefault="00000000" w:rsidRPr="00000000" w14:paraId="00000058">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1"/>
        <w:tblW w:w="102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845"/>
        <w:gridCol w:w="1410"/>
        <w:gridCol w:w="1125"/>
        <w:gridCol w:w="1005"/>
        <w:gridCol w:w="1200"/>
        <w:gridCol w:w="1815"/>
        <w:tblGridChange w:id="0">
          <w:tblGrid>
            <w:gridCol w:w="1890"/>
            <w:gridCol w:w="1845"/>
            <w:gridCol w:w="1410"/>
            <w:gridCol w:w="1125"/>
            <w:gridCol w:w="1005"/>
            <w:gridCol w:w="1200"/>
            <w:gridCol w:w="1815"/>
          </w:tblGrid>
        </w:tblGridChange>
      </w:tblGrid>
      <w:tr>
        <w:trPr>
          <w:trHeight w:val="487.968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Input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Correct? (Y/N) </w:t>
            </w:r>
          </w:p>
        </w:tc>
      </w:tr>
      <w:tr>
        <w:trPr>
          <w:trHeight w:val="1028.90625" w:hRule="atLeast"/>
        </w:trPr>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 homes adoption rate (%)</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 vehicles adoption rate (%)</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Weather (F)</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of homes</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of EV</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Weather Severity </w:t>
            </w:r>
          </w:p>
        </w:tc>
        <w:tc>
          <w:tcPr>
            <w:vMerge w:val="continue"/>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w:t>
            </w:r>
          </w:p>
        </w:tc>
      </w:tr>
      <w:tr>
        <w:trPr>
          <w:trHeight w:val="44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Result                      </w:t>
            </w:r>
            <w:r w:rsidDel="00000000" w:rsidR="00000000" w:rsidRPr="00000000">
              <w:rPr>
                <w:rFonts w:ascii="Times New Roman" w:cs="Times New Roman" w:eastAsia="Times New Roman" w:hAnsi="Times New Roman"/>
                <w:sz w:val="28"/>
                <w:szCs w:val="28"/>
                <w:rtl w:val="0"/>
              </w:rPr>
              <w:t xml:space="preserve">All tests were passed and updated automatically to the web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9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8"/>
          <w:szCs w:val="28"/>
          <w:rtl w:val="0"/>
        </w:rPr>
        <w:t xml:space="preserve">Circuit</w:t>
      </w:r>
      <w:r w:rsidDel="00000000" w:rsidR="00000000" w:rsidRPr="00000000">
        <w:rPr>
          <w:rtl w:val="0"/>
        </w:rPr>
      </w:r>
    </w:p>
    <w:tbl>
      <w:tblPr>
        <w:tblStyle w:val="Table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80.317965023847"/>
        <w:gridCol w:w="3095.1987281399042"/>
        <w:gridCol w:w="3184.483306836248"/>
        <w:tblGridChange w:id="0">
          <w:tblGrid>
            <w:gridCol w:w="3080.317965023847"/>
            <w:gridCol w:w="3095.1987281399042"/>
            <w:gridCol w:w="3184.483306836248"/>
          </w:tblGrid>
        </w:tblGridChange>
      </w:tblGrid>
      <w:tr>
        <w:trPr>
          <w:trHeight w:val="7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through Electric Heating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through Electric Vehicle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Relay control voltage - 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Relay control voltage - 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bl>
    <w:p w:rsidR="00000000" w:rsidDel="00000000" w:rsidP="00000000" w:rsidRDefault="00000000" w:rsidRPr="00000000" w14:paraId="0000009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Arduino Mega + ESP8266 Component</w:t>
      </w: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3"/>
        <w:tblW w:w="1009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2145"/>
        <w:gridCol w:w="1380"/>
        <w:gridCol w:w="1215"/>
        <w:gridCol w:w="1425"/>
        <w:gridCol w:w="2265"/>
        <w:tblGridChange w:id="0">
          <w:tblGrid>
            <w:gridCol w:w="1665"/>
            <w:gridCol w:w="2145"/>
            <w:gridCol w:w="1380"/>
            <w:gridCol w:w="1215"/>
            <w:gridCol w:w="1425"/>
            <w:gridCol w:w="226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Red/Green Dual LED Metrics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Red/Blue Gradient (Heating Visual)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Delay &lt;2 sec LED change?</w:t>
            </w:r>
          </w:p>
          <w:p w:rsidR="00000000" w:rsidDel="00000000" w:rsidP="00000000" w:rsidRDefault="00000000" w:rsidRPr="00000000" w14:paraId="000000A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00" w:hRule="atLeast"/>
        </w:trPr>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Electric Homes Input </w:t>
            </w:r>
          </w:p>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⌊%*17⌋</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Correct Corresponding LEDs? (Y/N)</w:t>
            </w:r>
          </w:p>
        </w:tc>
        <w:tc>
          <w:tcPr>
            <w:gridSpan w:val="3"/>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 differences in “heating times” depending on weather severity input and on module sizes?</w:t>
            </w:r>
          </w:p>
        </w:tc>
        <w:tc>
          <w:tcPr>
            <w:vMerge w:val="continue"/>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40" w:hRule="atLeast"/>
        </w:trPr>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gridSpan w:val="3"/>
            <w:vMerge w:val="restart"/>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differences in between the time it takes to heat up each house based on house size and temperature is apparent but only when one intently looks for it. Mainly since the LEDs don’t emit diffused light.</w:t>
            </w:r>
          </w:p>
        </w:tc>
        <w:tc>
          <w:tcPr>
            <w:vMerge w:val="restart"/>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current test uses the Arduino serial input as a substitute for the ESP8266, but yes, time delay &lt; 2 sec. </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gridSpan w:val="3"/>
            <w:vMerge w:val="continue"/>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gridSpan w:val="3"/>
            <w:vMerge w:val="continue"/>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gridSpan w:val="3"/>
            <w:vMerge w:val="continue"/>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4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 </w:t>
            </w:r>
            <w:r w:rsidDel="00000000" w:rsidR="00000000" w:rsidRPr="00000000">
              <w:rPr>
                <w:rFonts w:ascii="Times New Roman" w:cs="Times New Roman" w:eastAsia="Times New Roman" w:hAnsi="Times New Roman"/>
                <w:sz w:val="24"/>
                <w:szCs w:val="24"/>
                <w:rtl w:val="0"/>
              </w:rPr>
              <w:t xml:space="preserve">Integration of LEDs onto the diorama was a success. LED control works but without the ESP8266 component.</w:t>
            </w:r>
          </w:p>
        </w:tc>
      </w:tr>
    </w:tbl>
    <w:p w:rsidR="00000000" w:rsidDel="00000000" w:rsidP="00000000" w:rsidRDefault="00000000" w:rsidRPr="00000000" w14:paraId="000000C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7.0 </w:t>
        <w:tab/>
      </w:r>
      <w:r w:rsidDel="00000000" w:rsidR="00000000" w:rsidRPr="00000000">
        <w:rPr>
          <w:rFonts w:ascii="Times New Roman" w:cs="Times New Roman" w:eastAsia="Times New Roman" w:hAnsi="Times New Roman"/>
          <w:b w:val="1"/>
          <w:sz w:val="30"/>
          <w:szCs w:val="30"/>
          <w:u w:val="single"/>
          <w:rtl w:val="0"/>
        </w:rPr>
        <w:t xml:space="preserve">Conclusion</w:t>
      </w:r>
    </w:p>
    <w:p w:rsidR="00000000" w:rsidDel="00000000" w:rsidP="00000000" w:rsidRDefault="00000000" w:rsidRPr="00000000" w14:paraId="000000D3">
      <w:pPr>
        <w:numPr>
          <w:ilvl w:val="0"/>
          <w:numId w:val="10"/>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 Web Application</w:t>
      </w:r>
    </w:p>
    <w:p w:rsidR="00000000" w:rsidDel="00000000" w:rsidP="00000000" w:rsidRDefault="00000000" w:rsidRPr="00000000" w14:paraId="000000D4">
      <w:pPr>
        <w:spacing w:line="24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was able to successfully calculate the amount of electric houses and electric vehicles using the adoption rates the user picked and also the appropriate weather severity range. The database was immediately updated after the enter button was pressed and random values were generated to represent each house load profile. The load profile for each house was printed on the web application starting from Load 1 to Load 12.</w:t>
      </w:r>
    </w:p>
    <w:p w:rsidR="00000000" w:rsidDel="00000000" w:rsidP="00000000" w:rsidRDefault="00000000" w:rsidRPr="00000000" w14:paraId="000000D6">
      <w:pPr>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0D7">
      <w:pPr>
        <w:numPr>
          <w:ilvl w:val="0"/>
          <w:numId w:val="11"/>
        </w:numPr>
        <w:ind w:left="144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4"/>
          <w:szCs w:val="24"/>
          <w:rtl w:val="0"/>
        </w:rPr>
        <w:t xml:space="preserve">Circuit </w:t>
      </w:r>
    </w:p>
    <w:p w:rsidR="00000000" w:rsidDel="00000000" w:rsidP="00000000" w:rsidRDefault="00000000" w:rsidRPr="00000000" w14:paraId="000000D8">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circuit testing was successful because the AC relays were able to control the current through the electric heating and vehicle branches. The voltages at the oscilloscope nodes labeled in </w:t>
      </w:r>
      <w:r w:rsidDel="00000000" w:rsidR="00000000" w:rsidRPr="00000000">
        <w:rPr>
          <w:rFonts w:ascii="Times New Roman" w:cs="Times New Roman" w:eastAsia="Times New Roman" w:hAnsi="Times New Roman"/>
          <w:b w:val="1"/>
          <w:sz w:val="24"/>
          <w:szCs w:val="24"/>
          <w:rtl w:val="0"/>
        </w:rPr>
        <w:t xml:space="preserve">Figure.1</w:t>
      </w:r>
      <w:r w:rsidDel="00000000" w:rsidR="00000000" w:rsidRPr="00000000">
        <w:rPr>
          <w:rFonts w:ascii="Times New Roman" w:cs="Times New Roman" w:eastAsia="Times New Roman" w:hAnsi="Times New Roman"/>
          <w:sz w:val="24"/>
          <w:szCs w:val="24"/>
          <w:rtl w:val="0"/>
        </w:rPr>
        <w:t xml:space="preserve"> were high when the relay input voltage was at a low, indicating that there is no voltage drop across the resistor. Therefore, no current is flowing through the branch. When the relay input voltage was high, the voltages at the oscilloscope nodes were low for the branches indicating that current is flowing since there is a voltage drop across the resistor. </w:t>
      </w:r>
      <w:r w:rsidDel="00000000" w:rsidR="00000000" w:rsidRPr="00000000">
        <w:rPr>
          <w:rFonts w:ascii="Times New Roman" w:cs="Times New Roman" w:eastAsia="Times New Roman" w:hAnsi="Times New Roman"/>
          <w:b w:val="1"/>
          <w:sz w:val="24"/>
          <w:szCs w:val="24"/>
          <w:rtl w:val="0"/>
        </w:rPr>
        <w:t xml:space="preserve">Figure.5</w:t>
      </w:r>
      <w:r w:rsidDel="00000000" w:rsidR="00000000" w:rsidRPr="00000000">
        <w:rPr>
          <w:rFonts w:ascii="Times New Roman" w:cs="Times New Roman" w:eastAsia="Times New Roman" w:hAnsi="Times New Roman"/>
          <w:sz w:val="24"/>
          <w:szCs w:val="24"/>
          <w:rtl w:val="0"/>
        </w:rPr>
        <w:t xml:space="preserve"> shows the oscilloscope reading when the relay input voltage is low and </w:t>
      </w:r>
      <w:r w:rsidDel="00000000" w:rsidR="00000000" w:rsidRPr="00000000">
        <w:rPr>
          <w:rFonts w:ascii="Times New Roman" w:cs="Times New Roman" w:eastAsia="Times New Roman" w:hAnsi="Times New Roman"/>
          <w:b w:val="1"/>
          <w:sz w:val="24"/>
          <w:szCs w:val="24"/>
          <w:rtl w:val="0"/>
        </w:rPr>
        <w:t xml:space="preserve">Figure.6</w:t>
      </w:r>
      <w:r w:rsidDel="00000000" w:rsidR="00000000" w:rsidRPr="00000000">
        <w:rPr>
          <w:rFonts w:ascii="Times New Roman" w:cs="Times New Roman" w:eastAsia="Times New Roman" w:hAnsi="Times New Roman"/>
          <w:sz w:val="24"/>
          <w:szCs w:val="24"/>
          <w:rtl w:val="0"/>
        </w:rPr>
        <w:t xml:space="preserve"> shows the reading when the voltage is high.</w:t>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DB">
      <w:pPr>
        <w:numPr>
          <w:ilvl w:val="0"/>
          <w:numId w:val="19"/>
        </w:numPr>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Arduino Mega + ESP8266 Component</w:t>
      </w:r>
    </w:p>
    <w:p w:rsidR="00000000" w:rsidDel="00000000" w:rsidP="00000000" w:rsidRDefault="00000000" w:rsidRPr="00000000" w14:paraId="000000DC">
      <w:pPr>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current Arduino component as mentioned above is incomplete. Issues in timing the serial communication alongside the LED control resulted in errors as such the wifi portion was omitted. Regardless, as seen in the testing score sheet above the current deliverables demonstrate that the LED control for the entire diorama is complete. The R/G and R/B LEDs do correctly reflect changes to the houses given serial console inputs for (1) number of electric heated homes and (2) weather severity. Additionally, the input latency isn’t an issue although currently this is inaccurate as the wifi communication hasn’t come into the picture. Even so parsing the serial console for the pseudo inputs also takes quite a bit of time.</w:t>
      </w:r>
    </w:p>
    <w:p w:rsidR="00000000" w:rsidDel="00000000" w:rsidP="00000000" w:rsidRDefault="00000000" w:rsidRPr="00000000" w14:paraId="000000D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8.0 </w:t>
        <w:tab/>
      </w:r>
      <w:r w:rsidDel="00000000" w:rsidR="00000000" w:rsidRPr="00000000">
        <w:rPr>
          <w:rFonts w:ascii="Times New Roman" w:cs="Times New Roman" w:eastAsia="Times New Roman" w:hAnsi="Times New Roman"/>
          <w:b w:val="1"/>
          <w:sz w:val="30"/>
          <w:szCs w:val="30"/>
          <w:u w:val="single"/>
          <w:rtl w:val="0"/>
        </w:rPr>
        <w:t xml:space="preserve">Hardware Pinout</w:t>
      </w:r>
    </w:p>
    <w:p w:rsidR="00000000" w:rsidDel="00000000" w:rsidP="00000000" w:rsidRDefault="00000000" w:rsidRPr="00000000" w14:paraId="000000E0">
      <w:pPr>
        <w:spacing w:line="276" w:lineRule="auto"/>
        <w:rPr>
          <w:rFonts w:ascii="Calibri" w:cs="Calibri" w:eastAsia="Calibri" w:hAnsi="Calibri"/>
          <w:sz w:val="24"/>
          <w:szCs w:val="24"/>
        </w:rPr>
      </w:pPr>
      <w:r w:rsidDel="00000000" w:rsidR="00000000" w:rsidRPr="00000000">
        <w:rPr>
          <w:rtl w:val="0"/>
        </w:rPr>
      </w:r>
    </w:p>
    <w:tbl>
      <w:tblPr>
        <w:tblStyle w:val="Table4"/>
        <w:tblW w:w="94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825"/>
        <w:tblGridChange w:id="0">
          <w:tblGrid>
            <w:gridCol w:w="2625"/>
            <w:gridCol w:w="682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Mega Pinout (Complete: All Modules)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D27, D28, D29</w:t>
            </w:r>
          </w:p>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D30, D31, D32</w:t>
            </w:r>
          </w:p>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D38, D39, D40</w:t>
            </w:r>
          </w:p>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D41, D42, D43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R/G LEDs -&gt; R/G DeMux Pins (9-11)</w:t>
            </w:r>
          </w:p>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1</w:t>
            </w:r>
          </w:p>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2</w:t>
            </w:r>
          </w:p>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3</w:t>
            </w:r>
          </w:p>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D9</w:t>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D7</w:t>
            </w:r>
          </w:p>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D5</w:t>
            </w:r>
          </w:p>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Bit for R/B  LEDs -&gt; R/B DeMux Pins (9-11)</w:t>
            </w:r>
          </w:p>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1</w:t>
            </w:r>
          </w:p>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2</w:t>
            </w:r>
          </w:p>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3</w:t>
            </w:r>
          </w:p>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D8</w:t>
            </w:r>
          </w:p>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w:t>
            </w:r>
          </w:p>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w:t>
            </w:r>
          </w:p>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PWM Pin for R/B LEDs -&gt; R/B DeMux Pins (4,14,15)</w:t>
            </w:r>
          </w:p>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1</w:t>
            </w:r>
          </w:p>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2</w:t>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3</w:t>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Pins for Module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signal for DeMux -&gt; Pin 6 on all DeMux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and positive terminal probing RMS  voltage respectively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RX1,TX1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communication with ESP8266 Module</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CD403BMT Demultiplexer: DeMux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1,2,3,5,12,13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pins to 330 Ω resistors then to R/G and R/B LED terminals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voltage from 6V battery pack/ PWM Arduino signal depending on if it's for R/G or R/B.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pin for DeMux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bits for demultiplexing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input for DeMux -&gt; 6V battery pack</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ESP8266: Wifi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RX,TX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Communication with Arduino Mega</w:t>
            </w:r>
          </w:p>
        </w:tc>
      </w:tr>
    </w:tbl>
    <w:p w:rsidR="00000000" w:rsidDel="00000000" w:rsidP="00000000" w:rsidRDefault="00000000" w:rsidRPr="00000000" w14:paraId="0000011B">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C">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Table 1 .1</w:t>
      </w:r>
    </w:p>
    <w:p w:rsidR="00000000" w:rsidDel="00000000" w:rsidP="00000000" w:rsidRDefault="00000000" w:rsidRPr="00000000" w14:paraId="0000011D">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pinout details all of the pin connections between the Arduino Mega, Demultiplexers, and the ESP8266. Note that the 6V AA Battery pack used to power the CD403BMT Demultiplexer will also be used to power the R/G LED modules, with 1 battery pack powering 2 sub modules (the LEDs and the demux) respectively. Additionally, it isn’t apparent here but the Arduino Mega and the ESP8266 modules are powered via USB cables that will be plugged into the diorama’s accompanying laptop.</w:t>
      </w:r>
    </w:p>
    <w:p w:rsidR="00000000" w:rsidDel="00000000" w:rsidP="00000000" w:rsidRDefault="00000000" w:rsidRPr="00000000" w14:paraId="0000011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*Sidenote: As all of the circuitry and wires for the LEDs need to be passed through the foamcore platform all the houses are mounted on, breadboards were used to wire up the necessary circuits. This can be seen in </w:t>
      </w:r>
      <w:r w:rsidDel="00000000" w:rsidR="00000000" w:rsidRPr="00000000">
        <w:rPr>
          <w:rFonts w:ascii="Times New Roman" w:cs="Times New Roman" w:eastAsia="Times New Roman" w:hAnsi="Times New Roman"/>
          <w:b w:val="1"/>
          <w:sz w:val="24"/>
          <w:szCs w:val="24"/>
          <w:rtl w:val="0"/>
        </w:rPr>
        <w:t xml:space="preserve">Figure.8.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30"/>
          <w:szCs w:val="30"/>
          <w:rtl w:val="0"/>
        </w:rPr>
        <w:t xml:space="preserve">9.0</w:t>
      </w:r>
      <w:r w:rsidDel="00000000" w:rsidR="00000000" w:rsidRPr="00000000">
        <w:rPr>
          <w:rFonts w:ascii="Times New Roman" w:cs="Times New Roman" w:eastAsia="Times New Roman" w:hAnsi="Times New Roman"/>
          <w:b w:val="1"/>
          <w:sz w:val="30"/>
          <w:szCs w:val="30"/>
          <w:u w:val="single"/>
          <w:rtl w:val="0"/>
        </w:rPr>
        <w:tab/>
        <w:t xml:space="preserve">Appendix </w:t>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46941" cy="5809811"/>
            <wp:effectExtent b="12700" l="12700" r="12700" t="12700"/>
            <wp:docPr id="14" name="image10.jpg"/>
            <a:graphic>
              <a:graphicData uri="http://schemas.openxmlformats.org/drawingml/2006/picture">
                <pic:pic>
                  <pic:nvPicPr>
                    <pic:cNvPr id="0" name="image10.jpg"/>
                    <pic:cNvPicPr preferRelativeResize="0"/>
                  </pic:nvPicPr>
                  <pic:blipFill>
                    <a:blip r:embed="rId11"/>
                    <a:srcRect b="1123" l="5600" r="1693" t="0"/>
                    <a:stretch>
                      <a:fillRect/>
                    </a:stretch>
                  </pic:blipFill>
                  <pic:spPr>
                    <a:xfrm rot="16200000">
                      <a:off x="0" y="0"/>
                      <a:ext cx="2646941" cy="58098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Figure.1 : House Load Testing Schematic</w:t>
      </w:r>
    </w:p>
    <w:p w:rsidR="00000000" w:rsidDel="00000000" w:rsidP="00000000" w:rsidRDefault="00000000" w:rsidRPr="00000000" w14:paraId="000001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3689092"/>
            <wp:effectExtent b="12700" l="12700" r="12700" t="12700"/>
            <wp:docPr id="7"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3124200" cy="36890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Figure.2 : House Load PCB (two units on one board)</w:t>
      </w:r>
    </w:p>
    <w:p w:rsidR="00000000" w:rsidDel="00000000" w:rsidP="00000000" w:rsidRDefault="00000000" w:rsidRPr="00000000" w14:paraId="0000012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8184" cy="3490913"/>
            <wp:effectExtent b="12700" l="12700" r="12700" t="12700"/>
            <wp:docPr id="10"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618184" cy="3490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Figure.3 : Electric Heating Testing Configuration</w:t>
      </w:r>
    </w:p>
    <w:p w:rsidR="00000000" w:rsidDel="00000000" w:rsidP="00000000" w:rsidRDefault="00000000" w:rsidRPr="00000000" w14:paraId="0000012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7463" cy="3423065"/>
            <wp:effectExtent b="12700" l="12700" r="12700" t="12700"/>
            <wp:docPr id="13"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2557463" cy="34230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Figure.4 : Electric Vehicle Testing Configuration</w:t>
      </w:r>
    </w:p>
    <w:p w:rsidR="00000000" w:rsidDel="00000000" w:rsidP="00000000" w:rsidRDefault="00000000" w:rsidRPr="00000000" w14:paraId="000001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0498" cy="3776663"/>
            <wp:effectExtent b="12700" l="12700" r="12700" t="12700"/>
            <wp:docPr id="5"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840498" cy="377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Figure.5 : Voltage at Oscilloscope Node (Relay Control Voltage - Low)</w:t>
      </w:r>
    </w:p>
    <w:p w:rsidR="00000000" w:rsidDel="00000000" w:rsidP="00000000" w:rsidRDefault="00000000" w:rsidRPr="00000000" w14:paraId="0000013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49873" cy="3269404"/>
            <wp:effectExtent b="12700" l="12700" r="12700" t="12700"/>
            <wp:docPr id="12"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2449873" cy="3269404"/>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71738" cy="3285957"/>
            <wp:effectExtent b="12700" l="12700" r="12700" t="12700"/>
            <wp:docPr id="8"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2471738" cy="32859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Figure.6 : Voltages at Oscilloscope Node (Relay Control Voltage - High)</w:t>
      </w:r>
    </w:p>
    <w:p w:rsidR="00000000" w:rsidDel="00000000" w:rsidP="00000000" w:rsidRDefault="00000000" w:rsidRPr="00000000" w14:paraId="0000013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Left : Electric Vehicle</w:t>
      </w:r>
    </w:p>
    <w:p w:rsidR="00000000" w:rsidDel="00000000" w:rsidP="00000000" w:rsidRDefault="00000000" w:rsidRPr="00000000" w14:paraId="0000013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Right: Electric Heating</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Figure.7: Diorama Physical Schematic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361950</wp:posOffset>
            </wp:positionV>
            <wp:extent cx="3939745" cy="3591167"/>
            <wp:effectExtent b="12700" l="12700" r="12700" t="1270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939745" cy="3591167"/>
                    </a:xfrm>
                    <a:prstGeom prst="rect"/>
                    <a:ln w="12700">
                      <a:solidFill>
                        <a:srgbClr val="000000"/>
                      </a:solidFill>
                      <a:prstDash val="solid"/>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361950</wp:posOffset>
                </wp:positionV>
                <wp:extent cx="2169131" cy="2249221"/>
                <wp:effectExtent b="0" l="0" r="0" t="0"/>
                <wp:wrapSquare wrapText="bothSides" distB="114300" distT="114300" distL="114300" distR="114300"/>
                <wp:docPr id="1" name=""/>
                <a:graphic>
                  <a:graphicData uri="http://schemas.microsoft.com/office/word/2010/wordprocessingShape">
                    <wps:wsp>
                      <wps:cNvSpPr txBox="1"/>
                      <wps:cNvPr id="2" name="Shape 2"/>
                      <wps:spPr>
                        <a:xfrm>
                          <a:off x="1959050" y="497625"/>
                          <a:ext cx="3078300" cy="318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As seen in the figure to the right, the diorama is split into 4 submodules with 3 buildings in each one. As electric heating adoption increases from 0% to 50%, houses will gradually have electric heating starting from Module 1. Once Module 1’s houses are all electric then houses in Module 2 will have electric heating, and so on. Once 50% is reached all of Module 4 will have electric heating, as this module’s larger houses makes up 50% of the electric heating load. Above 50% the pattern continues similarly to prior to 50% with the inclusion of all of Module 4 on electric heating.</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361950</wp:posOffset>
                </wp:positionV>
                <wp:extent cx="2169131" cy="2249221"/>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19"/>
                        <a:srcRect/>
                        <a:stretch>
                          <a:fillRect/>
                        </a:stretch>
                      </pic:blipFill>
                      <pic:spPr>
                        <a:xfrm>
                          <a:off x="0" y="0"/>
                          <a:ext cx="2169131" cy="2249221"/>
                        </a:xfrm>
                        <a:prstGeom prst="rect"/>
                        <a:ln/>
                      </pic:spPr>
                    </pic:pic>
                  </a:graphicData>
                </a:graphic>
              </wp:anchor>
            </w:drawing>
          </mc:Fallback>
        </mc:AlternateConten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Figure.8: Wiring of Arduino Control </w:t>
      </w:r>
    </w:p>
    <w:p w:rsidR="00000000" w:rsidDel="00000000" w:rsidP="00000000" w:rsidRDefault="00000000" w:rsidRPr="00000000" w14:paraId="00000143">
      <w:pPr>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161925</wp:posOffset>
                </wp:positionV>
                <wp:extent cx="2134163" cy="1159390"/>
                <wp:effectExtent b="0" l="0" r="0" t="0"/>
                <wp:wrapSquare wrapText="bothSides" distB="114300" distT="114300" distL="114300" distR="114300"/>
                <wp:docPr id="2" name=""/>
                <a:graphic>
                  <a:graphicData uri="http://schemas.microsoft.com/office/word/2010/wordprocessingShape">
                    <wps:wsp>
                      <wps:cNvSpPr txBox="1"/>
                      <wps:cNvPr id="3" name="Shape 3"/>
                      <wps:spPr>
                        <a:xfrm>
                          <a:off x="1270625" y="487800"/>
                          <a:ext cx="2733900" cy="147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As seen in the image to the left, the wiring for all 24 three terminal LEDs results in a significant amount of wiring. As such breadboards were used for simplicity. Note the wiring for all components were color coded for easier troubleshooting.</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161925</wp:posOffset>
                </wp:positionV>
                <wp:extent cx="2134163" cy="1159390"/>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20"/>
                        <a:srcRect/>
                        <a:stretch>
                          <a:fillRect/>
                        </a:stretch>
                      </pic:blipFill>
                      <pic:spPr>
                        <a:xfrm>
                          <a:off x="0" y="0"/>
                          <a:ext cx="2134163" cy="1159390"/>
                        </a:xfrm>
                        <a:prstGeom prst="rect"/>
                        <a:ln/>
                      </pic:spPr>
                    </pic:pic>
                  </a:graphicData>
                </a:graphic>
              </wp:anchor>
            </w:drawing>
          </mc:Fallback>
        </mc:AlternateContent>
      </w:r>
    </w:p>
    <w:p w:rsidR="00000000" w:rsidDel="00000000" w:rsidP="00000000" w:rsidRDefault="00000000" w:rsidRPr="00000000" w14:paraId="000001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76688" cy="2970764"/>
            <wp:effectExtent b="12700" l="12700" r="12700" t="1270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976688" cy="29707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2160" w:hanging="360"/>
      </w:pPr>
      <w:rPr>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sz w:val="30"/>
        <w:szCs w:val="30"/>
        <w:u w:val="none"/>
      </w:rPr>
    </w:lvl>
    <w:lvl w:ilvl="1">
      <w:start w:val="1"/>
      <w:numFmt w:val="decimal"/>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bullet"/>
      <w:lvlText w:val="●"/>
      <w:lvlJc w:val="left"/>
      <w:pPr>
        <w:ind w:left="1440" w:hanging="360"/>
      </w:pPr>
      <w:rPr>
        <w:rFonts w:ascii="Arial" w:cs="Arial" w:eastAsia="Arial" w:hAnsi="Arial"/>
        <w:b w:val="1"/>
        <w:sz w:val="30"/>
        <w:szCs w:val="3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1"/>
      <w:numFmt w:val="decimal"/>
      <w:lvlText w:val="%1.0"/>
      <w:lvlJc w:val="left"/>
      <w:pPr>
        <w:ind w:left="360" w:hanging="360"/>
      </w:pPr>
      <w:rPr/>
    </w:lvl>
    <w:lvl w:ilvl="1">
      <w:start w:val="1"/>
      <w:numFmt w:val="decimal"/>
      <w:lvlText w:val="%1.%2"/>
      <w:lvlJc w:val="left"/>
      <w:pPr>
        <w:ind w:left="1080" w:hanging="360"/>
      </w:pPr>
      <w:rPr/>
    </w:lvl>
    <w:lvl w:ilvl="2">
      <w:start w:val="1"/>
      <w:numFmt w:val="bullet"/>
      <w:lvlText w:val="●"/>
      <w:lvlJc w:val="left"/>
      <w:pPr>
        <w:ind w:left="2160" w:hanging="720"/>
      </w:pPr>
      <w:rPr/>
    </w:lvl>
    <w:lvl w:ilvl="3">
      <w:start w:val="1"/>
      <w:numFmt w:val="bullet"/>
      <w:lvlText w:val="%1.%2.●.○"/>
      <w:lvlJc w:val="left"/>
      <w:pPr>
        <w:ind w:left="2880" w:hanging="720"/>
      </w:pPr>
      <w:rPr/>
    </w:lvl>
    <w:lvl w:ilvl="4">
      <w:start w:val="1"/>
      <w:numFmt w:val="decimal"/>
      <w:lvlText w:val="%1.%2.●.○.%5"/>
      <w:lvlJc w:val="left"/>
      <w:pPr>
        <w:ind w:left="3960" w:hanging="1080"/>
      </w:pPr>
      <w:rPr/>
    </w:lvl>
    <w:lvl w:ilvl="5">
      <w:start w:val="1"/>
      <w:numFmt w:val="decimal"/>
      <w:lvlText w:val="%1.%2.●.○.%5.%6"/>
      <w:lvlJc w:val="left"/>
      <w:pPr>
        <w:ind w:left="4680" w:hanging="1080"/>
      </w:pPr>
      <w:rPr/>
    </w:lvl>
    <w:lvl w:ilvl="6">
      <w:start w:val="1"/>
      <w:numFmt w:val="decimal"/>
      <w:lvlText w:val="%1.%2.●.○.%5.%6.%7"/>
      <w:lvlJc w:val="left"/>
      <w:pPr>
        <w:ind w:left="5400" w:hanging="1080"/>
      </w:pPr>
      <w:rPr/>
    </w:lvl>
    <w:lvl w:ilvl="7">
      <w:start w:val="1"/>
      <w:numFmt w:val="decimal"/>
      <w:lvlText w:val="%1.%2.●.○.%5.%6.%7.%8"/>
      <w:lvlJc w:val="left"/>
      <w:pPr>
        <w:ind w:left="6480" w:hanging="1440"/>
      </w:pPr>
      <w:rPr/>
    </w:lvl>
    <w:lvl w:ilvl="8">
      <w:start w:val="1"/>
      <w:numFmt w:val="decimal"/>
      <w:lvlText w:val="%1.%2.●.○.%5.%6.%7.%8.%9"/>
      <w:lvlJc w:val="left"/>
      <w:pPr>
        <w:ind w:left="7200" w:hanging="1440"/>
      </w:pPr>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sz w:val="30"/>
        <w:szCs w:val="3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0.jpg"/><Relationship Id="rId10" Type="http://schemas.openxmlformats.org/officeDocument/2006/relationships/hyperlink" Target="https://github.com/BostonUniversitySeniorDesign/21-17-Future-of-Heat-Arduino/tree/main/ESP8266BasicTest1" TargetMode="External"/><Relationship Id="rId21" Type="http://schemas.openxmlformats.org/officeDocument/2006/relationships/image" Target="media/image11.png"/><Relationship Id="rId13" Type="http://schemas.openxmlformats.org/officeDocument/2006/relationships/image" Target="media/image4.jpg"/><Relationship Id="rId12"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dantsoho@bu.edu" TargetMode="External"/><Relationship Id="rId15" Type="http://schemas.openxmlformats.org/officeDocument/2006/relationships/image" Target="media/image7.jpg"/><Relationship Id="rId14" Type="http://schemas.openxmlformats.org/officeDocument/2006/relationships/image" Target="media/image3.jpg"/><Relationship Id="rId17" Type="http://schemas.openxmlformats.org/officeDocument/2006/relationships/image" Target="media/image6.jp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2.jpg"/><Relationship Id="rId18" Type="http://schemas.openxmlformats.org/officeDocument/2006/relationships/image" Target="media/image5.png"/><Relationship Id="rId7" Type="http://schemas.openxmlformats.org/officeDocument/2006/relationships/image" Target="media/image1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